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B6" w:rsidRPr="00393CB6" w:rsidRDefault="00393CB6" w:rsidP="00393CB6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393CB6">
        <w:rPr>
          <w:rFonts w:ascii="Times New Roman" w:hAnsi="Times New Roman" w:cs="Times New Roman"/>
          <w:b/>
          <w:color w:val="0070C0"/>
          <w:sz w:val="32"/>
        </w:rPr>
        <w:t>М. Зощенко</w:t>
      </w:r>
    </w:p>
    <w:p w:rsidR="00393CB6" w:rsidRPr="00393CB6" w:rsidRDefault="00393CB6" w:rsidP="00393CB6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393CB6">
        <w:rPr>
          <w:rFonts w:ascii="Times New Roman" w:hAnsi="Times New Roman" w:cs="Times New Roman"/>
          <w:b/>
          <w:color w:val="0070C0"/>
          <w:sz w:val="32"/>
        </w:rPr>
        <w:t>ТЕРПЕТЬ  МОЖНО</w:t>
      </w:r>
    </w:p>
    <w:p w:rsidR="00393CB6" w:rsidRPr="00393CB6" w:rsidRDefault="00393CB6" w:rsidP="00393CB6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393CB6">
        <w:rPr>
          <w:rFonts w:ascii="Times New Roman" w:hAnsi="Times New Roman" w:cs="Times New Roman"/>
          <w:sz w:val="28"/>
        </w:rPr>
        <w:t xml:space="preserve">Конечно, </w:t>
      </w:r>
      <w:proofErr w:type="gramStart"/>
      <w:r w:rsidRPr="00393CB6">
        <w:rPr>
          <w:rFonts w:ascii="Times New Roman" w:hAnsi="Times New Roman" w:cs="Times New Roman"/>
          <w:sz w:val="28"/>
        </w:rPr>
        <w:t>об</w:t>
      </w:r>
      <w:proofErr w:type="gramEnd"/>
      <w:r w:rsidRPr="00393CB6">
        <w:rPr>
          <w:rFonts w:ascii="Times New Roman" w:hAnsi="Times New Roman" w:cs="Times New Roman"/>
          <w:sz w:val="28"/>
        </w:rPr>
        <w:t xml:space="preserve"> чём говорить, каждая профессия имеет свой брак.</w:t>
      </w:r>
    </w:p>
    <w:p w:rsidR="00393CB6" w:rsidRPr="00393CB6" w:rsidRDefault="00393CB6" w:rsidP="00393CB6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393CB6">
        <w:rPr>
          <w:rFonts w:ascii="Times New Roman" w:hAnsi="Times New Roman" w:cs="Times New Roman"/>
          <w:sz w:val="28"/>
        </w:rPr>
        <w:t>Взять хотя бы такое мелкое и глупое дело — парикмахерское. И то без брака там не обходится. Другой озверевший парикмахер в выходной день до того обработает своего пассажира, что после родная мама его не узнает.</w:t>
      </w:r>
      <w:bookmarkStart w:id="0" w:name="_GoBack"/>
      <w:bookmarkEnd w:id="0"/>
    </w:p>
    <w:p w:rsidR="00393CB6" w:rsidRPr="00393CB6" w:rsidRDefault="00393CB6" w:rsidP="00393CB6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393CB6">
        <w:rPr>
          <w:rFonts w:ascii="Times New Roman" w:hAnsi="Times New Roman" w:cs="Times New Roman"/>
          <w:sz w:val="28"/>
        </w:rPr>
        <w:t>Или, обратно, стекольщики. Газеты пишут, будто эти славные ребята имеют на круг пятнадцать процентов брака.</w:t>
      </w:r>
    </w:p>
    <w:p w:rsidR="00393CB6" w:rsidRPr="00393CB6" w:rsidRDefault="00393CB6" w:rsidP="00393CB6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393CB6">
        <w:rPr>
          <w:rFonts w:ascii="Times New Roman" w:hAnsi="Times New Roman" w:cs="Times New Roman"/>
          <w:sz w:val="28"/>
        </w:rPr>
        <w:t xml:space="preserve">То есть, </w:t>
      </w:r>
      <w:proofErr w:type="gramStart"/>
      <w:r w:rsidRPr="00393CB6">
        <w:rPr>
          <w:rFonts w:ascii="Times New Roman" w:hAnsi="Times New Roman" w:cs="Times New Roman"/>
          <w:sz w:val="28"/>
        </w:rPr>
        <w:t>для</w:t>
      </w:r>
      <w:proofErr w:type="gramEnd"/>
      <w:r w:rsidRPr="00393CB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93CB6">
        <w:rPr>
          <w:rFonts w:ascii="Times New Roman" w:hAnsi="Times New Roman" w:cs="Times New Roman"/>
          <w:sz w:val="28"/>
        </w:rPr>
        <w:t>примеру</w:t>
      </w:r>
      <w:proofErr w:type="gramEnd"/>
      <w:r w:rsidRPr="00393CB6">
        <w:rPr>
          <w:rFonts w:ascii="Times New Roman" w:hAnsi="Times New Roman" w:cs="Times New Roman"/>
          <w:sz w:val="28"/>
        </w:rPr>
        <w:t xml:space="preserve">, произвели стекольщики сто графинов. Так из этих ста стеклянных вещиц — пятнадцать вовсе невозможно пустить в продажу. Остальные проценты тоже, собственно говоря, не следовало бы пускать на прилавок, но приходится. Надо же чем-нибудь торговать. Тем более покупатель — он купит. Действительно, будет плакать, отбиваться и </w:t>
      </w:r>
      <w:proofErr w:type="gramStart"/>
      <w:r w:rsidRPr="00393CB6">
        <w:rPr>
          <w:rFonts w:ascii="Times New Roman" w:hAnsi="Times New Roman" w:cs="Times New Roman"/>
          <w:sz w:val="28"/>
        </w:rPr>
        <w:t>морду</w:t>
      </w:r>
      <w:proofErr w:type="gramEnd"/>
      <w:r w:rsidRPr="00393CB6">
        <w:rPr>
          <w:rFonts w:ascii="Times New Roman" w:hAnsi="Times New Roman" w:cs="Times New Roman"/>
          <w:sz w:val="28"/>
        </w:rPr>
        <w:t xml:space="preserve"> отворачивать, но купит.</w:t>
      </w:r>
    </w:p>
    <w:p w:rsidR="00393CB6" w:rsidRPr="00393CB6" w:rsidRDefault="00393CB6" w:rsidP="00393CB6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393CB6">
        <w:rPr>
          <w:rFonts w:ascii="Times New Roman" w:hAnsi="Times New Roman" w:cs="Times New Roman"/>
          <w:sz w:val="28"/>
        </w:rPr>
        <w:t>Или, обратно, повара и доктора. Они также имеют свой брак. Говорить об этом не приходится. Каждый кушал и после к врачам заходил.</w:t>
      </w:r>
    </w:p>
    <w:p w:rsidR="00393CB6" w:rsidRPr="00393CB6" w:rsidRDefault="00393CB6" w:rsidP="00393CB6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393CB6">
        <w:rPr>
          <w:rFonts w:ascii="Times New Roman" w:hAnsi="Times New Roman" w:cs="Times New Roman"/>
          <w:sz w:val="28"/>
        </w:rPr>
        <w:t>Одним словом, какую профессию ни возьми — везде есть брак.</w:t>
      </w:r>
    </w:p>
    <w:p w:rsidR="00393CB6" w:rsidRPr="00393CB6" w:rsidRDefault="00393CB6" w:rsidP="00393CB6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393CB6">
        <w:rPr>
          <w:rFonts w:ascii="Times New Roman" w:hAnsi="Times New Roman" w:cs="Times New Roman"/>
          <w:sz w:val="28"/>
        </w:rPr>
        <w:t>И только есть одна профессия. Она не имеет брака. Это, прямо скажем,— почтовое дело.</w:t>
      </w:r>
    </w:p>
    <w:p w:rsidR="00393CB6" w:rsidRPr="00393CB6" w:rsidRDefault="00393CB6" w:rsidP="00393CB6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393CB6">
        <w:rPr>
          <w:rFonts w:ascii="Times New Roman" w:hAnsi="Times New Roman" w:cs="Times New Roman"/>
          <w:sz w:val="28"/>
        </w:rPr>
        <w:t xml:space="preserve">Ну, сами посудите, сами раскиньте своим воображением. Ну, какой может быть брак в этом культурном деле? Что ли, </w:t>
      </w:r>
      <w:proofErr w:type="spellStart"/>
      <w:r w:rsidRPr="00393CB6">
        <w:rPr>
          <w:rFonts w:ascii="Times New Roman" w:hAnsi="Times New Roman" w:cs="Times New Roman"/>
          <w:sz w:val="28"/>
        </w:rPr>
        <w:t>заместо</w:t>
      </w:r>
      <w:proofErr w:type="spellEnd"/>
      <w:r w:rsidRPr="00393CB6">
        <w:rPr>
          <w:rFonts w:ascii="Times New Roman" w:hAnsi="Times New Roman" w:cs="Times New Roman"/>
          <w:sz w:val="28"/>
        </w:rPr>
        <w:t xml:space="preserve"> марки на ладонь штемпель ставить? Или заказные письма проглатывать?</w:t>
      </w:r>
    </w:p>
    <w:p w:rsidR="00393CB6" w:rsidRPr="00393CB6" w:rsidRDefault="00393CB6" w:rsidP="00393CB6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393CB6">
        <w:rPr>
          <w:rFonts w:ascii="Times New Roman" w:hAnsi="Times New Roman" w:cs="Times New Roman"/>
          <w:sz w:val="28"/>
        </w:rPr>
        <w:t>Прямо не может быть у них брака.</w:t>
      </w:r>
    </w:p>
    <w:p w:rsidR="00393CB6" w:rsidRPr="00393CB6" w:rsidRDefault="00393CB6" w:rsidP="00393CB6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393CB6">
        <w:rPr>
          <w:rFonts w:ascii="Times New Roman" w:hAnsi="Times New Roman" w:cs="Times New Roman"/>
          <w:sz w:val="28"/>
        </w:rPr>
        <w:t>А это, может быть, очень обидно показалось почтовым начальникам.</w:t>
      </w:r>
    </w:p>
    <w:p w:rsidR="00393CB6" w:rsidRPr="00393CB6" w:rsidRDefault="00393CB6" w:rsidP="00393CB6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393CB6">
        <w:rPr>
          <w:rFonts w:ascii="Times New Roman" w:hAnsi="Times New Roman" w:cs="Times New Roman"/>
          <w:sz w:val="28"/>
        </w:rPr>
        <w:t>То есть, говорят, каждый комиссариат имеет льготы, а мы вроде и не люди, а собаки.</w:t>
      </w:r>
    </w:p>
    <w:p w:rsidR="00393CB6" w:rsidRPr="00393CB6" w:rsidRDefault="00393CB6" w:rsidP="00393CB6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393CB6">
        <w:rPr>
          <w:rFonts w:ascii="Times New Roman" w:hAnsi="Times New Roman" w:cs="Times New Roman"/>
          <w:sz w:val="28"/>
        </w:rPr>
        <w:t>Неизвестно, как в Сибири к этому отнеслись, но Средне-Волжское управление, утомлённое такой несправедливостью, поправило это дело. Оно выработало свои нормы брака.</w:t>
      </w:r>
    </w:p>
    <w:p w:rsidR="00393CB6" w:rsidRPr="00393CB6" w:rsidRDefault="00393CB6" w:rsidP="00393CB6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393CB6">
        <w:rPr>
          <w:rFonts w:ascii="Times New Roman" w:hAnsi="Times New Roman" w:cs="Times New Roman"/>
          <w:sz w:val="28"/>
        </w:rPr>
        <w:t>Эти святые строчки можно петь на мотив «Две гитары за стеной»:</w:t>
      </w:r>
    </w:p>
    <w:p w:rsidR="00393CB6" w:rsidRPr="00393CB6" w:rsidRDefault="00393CB6" w:rsidP="00393CB6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393CB6">
        <w:rPr>
          <w:rFonts w:ascii="Times New Roman" w:hAnsi="Times New Roman" w:cs="Times New Roman"/>
          <w:sz w:val="28"/>
        </w:rPr>
        <w:t>Средне-Волжское управление связи выработало нормы брака для корреспонденции. Этими нормами разрешалось безнаказанно терять двенадцать процентов писем, шесть процентов заказных писем, четыре процента телеграмм...</w:t>
      </w:r>
    </w:p>
    <w:p w:rsidR="00393CB6" w:rsidRPr="00393CB6" w:rsidRDefault="00393CB6" w:rsidP="00393CB6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393CB6">
        <w:rPr>
          <w:rFonts w:ascii="Times New Roman" w:hAnsi="Times New Roman" w:cs="Times New Roman"/>
          <w:sz w:val="28"/>
        </w:rPr>
        <w:t>Одним словом, почтовики кое-как уравнялись с другими профессиями. Нормы допущены подходящие. Не зверские.</w:t>
      </w:r>
    </w:p>
    <w:p w:rsidR="00393CB6" w:rsidRPr="00393CB6" w:rsidRDefault="00393CB6" w:rsidP="00393CB6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393CB6">
        <w:rPr>
          <w:rFonts w:ascii="Times New Roman" w:hAnsi="Times New Roman" w:cs="Times New Roman"/>
          <w:sz w:val="28"/>
        </w:rPr>
        <w:t xml:space="preserve">Другое бы управление, </w:t>
      </w:r>
      <w:proofErr w:type="gramStart"/>
      <w:r w:rsidRPr="00393CB6">
        <w:rPr>
          <w:rFonts w:ascii="Times New Roman" w:hAnsi="Times New Roman" w:cs="Times New Roman"/>
          <w:sz w:val="28"/>
        </w:rPr>
        <w:t>дорвавшись</w:t>
      </w:r>
      <w:proofErr w:type="gramEnd"/>
      <w:r w:rsidRPr="00393CB6">
        <w:rPr>
          <w:rFonts w:ascii="Times New Roman" w:hAnsi="Times New Roman" w:cs="Times New Roman"/>
          <w:sz w:val="28"/>
        </w:rPr>
        <w:t xml:space="preserve"> до такой полноты власти, махнуло бы сразу: «Теряй, </w:t>
      </w:r>
      <w:proofErr w:type="spellStart"/>
      <w:r w:rsidRPr="00393CB6">
        <w:rPr>
          <w:rFonts w:ascii="Times New Roman" w:hAnsi="Times New Roman" w:cs="Times New Roman"/>
          <w:sz w:val="28"/>
        </w:rPr>
        <w:t>робя</w:t>
      </w:r>
      <w:proofErr w:type="spellEnd"/>
      <w:r w:rsidRPr="00393CB6">
        <w:rPr>
          <w:rFonts w:ascii="Times New Roman" w:hAnsi="Times New Roman" w:cs="Times New Roman"/>
          <w:sz w:val="28"/>
        </w:rPr>
        <w:t xml:space="preserve">, пятьдесят процентов на нашу голову». А это такие деликатные мальчики попались. Обдумали, чего сколько терять. И, заметьте, как глубоко </w:t>
      </w:r>
      <w:r w:rsidRPr="00393CB6">
        <w:rPr>
          <w:rFonts w:ascii="Times New Roman" w:hAnsi="Times New Roman" w:cs="Times New Roman"/>
          <w:sz w:val="28"/>
        </w:rPr>
        <w:lastRenderedPageBreak/>
        <w:t>продумано. Например, четыре процента телеграмм. Не три и не пять, а четыре. Тонкость какая, замечаете?</w:t>
      </w:r>
    </w:p>
    <w:p w:rsidR="00393CB6" w:rsidRPr="00393CB6" w:rsidRDefault="00393CB6" w:rsidP="00393CB6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393CB6">
        <w:rPr>
          <w:rFonts w:ascii="Times New Roman" w:hAnsi="Times New Roman" w:cs="Times New Roman"/>
          <w:sz w:val="28"/>
        </w:rPr>
        <w:t>При такой тонкости надо бы, я извиняюсь, и про денежные переводы чего-нибудь намекнуть, а они ни гугу. Помалкивают в тряпочку. Ну, надо полагать, тоже не свыше пятнадцати процентов.</w:t>
      </w:r>
    </w:p>
    <w:p w:rsidR="00393CB6" w:rsidRPr="00393CB6" w:rsidRDefault="00393CB6" w:rsidP="00393CB6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393CB6">
        <w:rPr>
          <w:rFonts w:ascii="Times New Roman" w:hAnsi="Times New Roman" w:cs="Times New Roman"/>
          <w:sz w:val="28"/>
        </w:rPr>
        <w:t>Одним словом, терпеть можно. Пальто не снимают. Извиняюсь за обидное сравнение.</w:t>
      </w:r>
    </w:p>
    <w:p w:rsidR="007870C2" w:rsidRPr="00393CB6" w:rsidRDefault="007870C2" w:rsidP="00393CB6">
      <w:pPr>
        <w:spacing w:after="0"/>
        <w:ind w:firstLine="426"/>
        <w:rPr>
          <w:rFonts w:ascii="Times New Roman" w:hAnsi="Times New Roman" w:cs="Times New Roman"/>
          <w:sz w:val="28"/>
        </w:rPr>
      </w:pPr>
    </w:p>
    <w:sectPr w:rsidR="007870C2" w:rsidRPr="00393CB6" w:rsidSect="00393CB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B6"/>
    <w:rsid w:val="00393CB6"/>
    <w:rsid w:val="007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Сбербанк</dc:creator>
  <cp:lastModifiedBy>Сбербанк</cp:lastModifiedBy>
  <cp:revision>1</cp:revision>
  <dcterms:created xsi:type="dcterms:W3CDTF">2017-07-22T16:18:00Z</dcterms:created>
  <dcterms:modified xsi:type="dcterms:W3CDTF">2017-07-22T16:21:00Z</dcterms:modified>
</cp:coreProperties>
</file>